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347D" w14:textId="77777777" w:rsidR="00776CAE" w:rsidRDefault="00776CAE" w:rsidP="00C423E5"/>
    <w:p w14:paraId="41004372" w14:textId="40D2E98E" w:rsidR="00776CAE" w:rsidRPr="00776CAE" w:rsidRDefault="00776CAE" w:rsidP="00C423E5">
      <w:pPr>
        <w:rPr>
          <w:b/>
          <w:bCs/>
        </w:rPr>
      </w:pPr>
      <w:r w:rsidRPr="00776CAE">
        <w:rPr>
          <w:b/>
          <w:bCs/>
        </w:rPr>
        <w:t>Reviewed 1</w:t>
      </w:r>
      <w:r w:rsidR="00E92111">
        <w:rPr>
          <w:b/>
          <w:bCs/>
        </w:rPr>
        <w:t>7</w:t>
      </w:r>
      <w:r w:rsidR="00A96C05">
        <w:rPr>
          <w:b/>
          <w:bCs/>
        </w:rPr>
        <w:t>/</w:t>
      </w:r>
      <w:r w:rsidRPr="00776CAE">
        <w:rPr>
          <w:b/>
          <w:bCs/>
        </w:rPr>
        <w:t>07</w:t>
      </w:r>
      <w:r w:rsidR="00A96C05">
        <w:rPr>
          <w:b/>
          <w:bCs/>
        </w:rPr>
        <w:t>/</w:t>
      </w:r>
      <w:r w:rsidRPr="00776CAE">
        <w:rPr>
          <w:b/>
          <w:bCs/>
        </w:rPr>
        <w:t>2019</w:t>
      </w:r>
      <w:r w:rsidRPr="00776CAE">
        <w:rPr>
          <w:b/>
          <w:bCs/>
        </w:rPr>
        <w:tab/>
      </w:r>
      <w:r w:rsidRPr="00776CAE">
        <w:rPr>
          <w:b/>
          <w:bCs/>
        </w:rPr>
        <w:tab/>
      </w:r>
      <w:r w:rsidR="00790E40">
        <w:rPr>
          <w:b/>
          <w:bCs/>
        </w:rPr>
        <w:t xml:space="preserve"> </w:t>
      </w:r>
      <w:r w:rsidRPr="00776CAE">
        <w:rPr>
          <w:b/>
          <w:bCs/>
        </w:rPr>
        <w:tab/>
      </w:r>
      <w:r w:rsidRPr="00776CAE">
        <w:rPr>
          <w:b/>
          <w:bCs/>
        </w:rPr>
        <w:tab/>
        <w:t>Ryan Palmer (Registered Care Manager)</w:t>
      </w:r>
    </w:p>
    <w:p w14:paraId="1F3B705B" w14:textId="77777777" w:rsidR="00776CAE" w:rsidRDefault="00776CAE" w:rsidP="00C423E5"/>
    <w:p w14:paraId="168F1932" w14:textId="42284DBF" w:rsidR="00C423E5" w:rsidRPr="00776CAE" w:rsidRDefault="00C423E5" w:rsidP="00C423E5">
      <w:pPr>
        <w:rPr>
          <w:b/>
          <w:bCs/>
          <w:sz w:val="44"/>
          <w:szCs w:val="44"/>
        </w:rPr>
      </w:pPr>
      <w:r w:rsidRPr="00776CAE">
        <w:rPr>
          <w:b/>
          <w:bCs/>
          <w:sz w:val="44"/>
          <w:szCs w:val="44"/>
        </w:rPr>
        <w:t>Aim of the Policy</w:t>
      </w:r>
    </w:p>
    <w:p w14:paraId="77A1646E" w14:textId="07F68BD8" w:rsidR="00C423E5" w:rsidRDefault="00C423E5" w:rsidP="00C423E5">
      <w:r>
        <w:t xml:space="preserve">This policy is intended to set out the values, principles and policies underpinning </w:t>
      </w:r>
      <w:r w:rsidR="00776CAE">
        <w:t xml:space="preserve">Comfort Home Care’s </w:t>
      </w:r>
      <w:r>
        <w:t>approach to recruitment of its staff.</w:t>
      </w:r>
    </w:p>
    <w:p w14:paraId="0596D410" w14:textId="77777777" w:rsidR="00C423E5" w:rsidRPr="00776CAE" w:rsidRDefault="00C423E5" w:rsidP="00C423E5">
      <w:pPr>
        <w:rPr>
          <w:b/>
          <w:bCs/>
          <w:sz w:val="36"/>
          <w:szCs w:val="36"/>
        </w:rPr>
      </w:pPr>
      <w:r w:rsidRPr="00776CAE">
        <w:rPr>
          <w:b/>
          <w:bCs/>
          <w:sz w:val="36"/>
          <w:szCs w:val="36"/>
        </w:rPr>
        <w:t>Policy Statement</w:t>
      </w:r>
    </w:p>
    <w:p w14:paraId="271EC74A" w14:textId="2035C933" w:rsidR="00C423E5" w:rsidRDefault="00C423E5" w:rsidP="00C423E5">
      <w:r>
        <w:t>The aim of the</w:t>
      </w:r>
      <w:r w:rsidR="00776CAE">
        <w:t xml:space="preserve"> Comfort Home Care’s </w:t>
      </w:r>
      <w:r>
        <w:t>selection procedure is to ensure that the</w:t>
      </w:r>
      <w:r w:rsidR="00776CAE">
        <w:t xml:space="preserve"> </w:t>
      </w:r>
      <w:r>
        <w:t>most suitable candidate is chosen for the job and that all applicants receive fair and</w:t>
      </w:r>
      <w:r w:rsidR="00776CAE">
        <w:t xml:space="preserve"> </w:t>
      </w:r>
      <w:r>
        <w:t xml:space="preserve">equitable treatment. To this </w:t>
      </w:r>
      <w:r w:rsidR="00776CAE">
        <w:t xml:space="preserve">Comfort Home Care </w:t>
      </w:r>
      <w:r>
        <w:t>adheres to Outcome: 12</w:t>
      </w:r>
      <w:r w:rsidR="00776CAE">
        <w:t xml:space="preserve"> </w:t>
      </w:r>
      <w:r>
        <w:t>Requirements Relating to Workers of the Essential Standards of Quality and Safety</w:t>
      </w:r>
      <w:r w:rsidR="00776CAE">
        <w:t xml:space="preserve"> </w:t>
      </w:r>
      <w:r>
        <w:t>and Regulation: 21 of the Health and Social Care Act 2008 (Regulated Activities)</w:t>
      </w:r>
      <w:r w:rsidR="00776CAE">
        <w:t xml:space="preserve"> </w:t>
      </w:r>
      <w:r>
        <w:t>Regulations 2010. This relates to operating effective recruitment procedures.</w:t>
      </w:r>
    </w:p>
    <w:p w14:paraId="08506ADD" w14:textId="5499F94D" w:rsidR="00C423E5" w:rsidRDefault="00776CAE" w:rsidP="00C423E5">
      <w:r>
        <w:t xml:space="preserve">Comfort Home Care </w:t>
      </w:r>
      <w:r w:rsidR="00C423E5">
        <w:t>is committed to providing equal employment</w:t>
      </w:r>
      <w:r>
        <w:t xml:space="preserve"> </w:t>
      </w:r>
      <w:r w:rsidR="00C423E5">
        <w:t>opportunities to all job applicants irrespective of race, nationality, sex, union membership</w:t>
      </w:r>
      <w:r>
        <w:t xml:space="preserve"> </w:t>
      </w:r>
      <w:r w:rsidR="00C423E5">
        <w:t>or disability.</w:t>
      </w:r>
    </w:p>
    <w:p w14:paraId="102044EE" w14:textId="77777777" w:rsidR="00C423E5" w:rsidRPr="00776CAE" w:rsidRDefault="00C423E5" w:rsidP="00C423E5">
      <w:pPr>
        <w:rPr>
          <w:b/>
          <w:bCs/>
          <w:sz w:val="36"/>
          <w:szCs w:val="36"/>
        </w:rPr>
      </w:pPr>
      <w:r w:rsidRPr="00776CAE">
        <w:rPr>
          <w:b/>
          <w:bCs/>
          <w:sz w:val="36"/>
          <w:szCs w:val="36"/>
        </w:rPr>
        <w:t>Job Posting</w:t>
      </w:r>
    </w:p>
    <w:p w14:paraId="08F22E44" w14:textId="754F96F4" w:rsidR="00C423E5" w:rsidRDefault="00776CAE" w:rsidP="00C423E5">
      <w:r>
        <w:t xml:space="preserve">Comfort Home Care </w:t>
      </w:r>
      <w:r w:rsidR="00C423E5">
        <w:t>provides employees with an opportunity to indicate their</w:t>
      </w:r>
      <w:r>
        <w:t xml:space="preserve"> </w:t>
      </w:r>
      <w:r w:rsidR="00C423E5">
        <w:t>interest in open positions and to advance within the agency according to their skills and</w:t>
      </w:r>
      <w:r>
        <w:t xml:space="preserve"> </w:t>
      </w:r>
      <w:r w:rsidR="00C423E5">
        <w:t>experience.</w:t>
      </w:r>
    </w:p>
    <w:p w14:paraId="7B3EF50E" w14:textId="5DF40050" w:rsidR="00C423E5" w:rsidRDefault="00C423E5" w:rsidP="00C423E5">
      <w:r>
        <w:t xml:space="preserve">In general, notices of all regular, full and part-time job openings are </w:t>
      </w:r>
      <w:r w:rsidR="00776CAE">
        <w:t xml:space="preserve">posted, Comfort Home Care </w:t>
      </w:r>
      <w:r>
        <w:t>reserves its right not to post a particular opening.</w:t>
      </w:r>
    </w:p>
    <w:p w14:paraId="34D07AB4" w14:textId="0CE8FDF2" w:rsidR="00C423E5" w:rsidRDefault="00C423E5" w:rsidP="00C423E5">
      <w:r>
        <w:t>To be eligible to apply for a posted job, an employee must be performing competently in</w:t>
      </w:r>
      <w:r w:rsidR="00776CAE">
        <w:t xml:space="preserve"> </w:t>
      </w:r>
      <w:r>
        <w:t>their present position and have held it long enough to make a significant contribution.</w:t>
      </w:r>
    </w:p>
    <w:p w14:paraId="7BC537CD" w14:textId="0F42B2FD" w:rsidR="00C423E5" w:rsidRDefault="00776CAE" w:rsidP="00C423E5">
      <w:r>
        <w:t xml:space="preserve">Comfort Home Care </w:t>
      </w:r>
      <w:r w:rsidR="00C423E5">
        <w:t>encourages employees to talk with their supervisors</w:t>
      </w:r>
      <w:r>
        <w:t xml:space="preserve"> </w:t>
      </w:r>
      <w:r w:rsidR="00C423E5">
        <w:t>about their career plans and supervisors are encouraged to support employees' efforts to</w:t>
      </w:r>
      <w:r>
        <w:t xml:space="preserve"> </w:t>
      </w:r>
      <w:r w:rsidR="00C423E5">
        <w:t xml:space="preserve">gain experience and advance within </w:t>
      </w:r>
      <w:r>
        <w:t>Comfort Home Care.</w:t>
      </w:r>
    </w:p>
    <w:p w14:paraId="4C334692" w14:textId="1BD266A4" w:rsidR="00C423E5" w:rsidRDefault="00C423E5" w:rsidP="00C423E5">
      <w:r>
        <w:t>An applicant's supervisor may be contacted for an account of an employee's performance,</w:t>
      </w:r>
      <w:r w:rsidR="00776CAE">
        <w:t xml:space="preserve"> </w:t>
      </w:r>
      <w:r>
        <w:t>skills, and other factors relevant to any application they may make. Any staffing limitations</w:t>
      </w:r>
      <w:r w:rsidR="00776CAE">
        <w:t xml:space="preserve"> </w:t>
      </w:r>
      <w:r>
        <w:t>or other</w:t>
      </w:r>
      <w:r w:rsidR="000A15B0">
        <w:t xml:space="preserve"> </w:t>
      </w:r>
      <w:r>
        <w:t>circumstances that might affect a prospective transfer may also be discussed.</w:t>
      </w:r>
    </w:p>
    <w:p w14:paraId="7E024C15" w14:textId="77777777" w:rsidR="000A15B0" w:rsidRDefault="000A15B0" w:rsidP="00C423E5">
      <w:pPr>
        <w:rPr>
          <w:b/>
          <w:bCs/>
          <w:sz w:val="36"/>
          <w:szCs w:val="36"/>
        </w:rPr>
      </w:pPr>
    </w:p>
    <w:p w14:paraId="29277483" w14:textId="77777777" w:rsidR="000A15B0" w:rsidRDefault="000A15B0" w:rsidP="00C423E5">
      <w:pPr>
        <w:rPr>
          <w:b/>
          <w:bCs/>
          <w:sz w:val="36"/>
          <w:szCs w:val="36"/>
        </w:rPr>
      </w:pPr>
    </w:p>
    <w:p w14:paraId="4C7CBB82" w14:textId="541C9F72" w:rsidR="00C423E5" w:rsidRDefault="00C423E5" w:rsidP="00C423E5">
      <w:r w:rsidRPr="000A15B0">
        <w:rPr>
          <w:b/>
          <w:bCs/>
          <w:sz w:val="36"/>
          <w:szCs w:val="36"/>
        </w:rPr>
        <w:lastRenderedPageBreak/>
        <w:t>Personnel</w:t>
      </w:r>
      <w:r>
        <w:t xml:space="preserve"> </w:t>
      </w:r>
      <w:r w:rsidRPr="000A15B0">
        <w:rPr>
          <w:b/>
          <w:bCs/>
          <w:sz w:val="36"/>
          <w:szCs w:val="36"/>
        </w:rPr>
        <w:t>Selection</w:t>
      </w:r>
    </w:p>
    <w:p w14:paraId="6DB19798" w14:textId="343ACE8D" w:rsidR="00C423E5" w:rsidRDefault="00C423E5" w:rsidP="00C423E5">
      <w:r>
        <w:t>All applicants are sent an application form and a job description. Only applications made</w:t>
      </w:r>
      <w:r w:rsidR="000A15B0">
        <w:t xml:space="preserve"> </w:t>
      </w:r>
      <w:r>
        <w:t>using the proper form and received by the advertised deadline are considered.</w:t>
      </w:r>
    </w:p>
    <w:p w14:paraId="3B8682C0" w14:textId="02F6EC5C" w:rsidR="00C423E5" w:rsidRDefault="00C423E5" w:rsidP="00C423E5">
      <w:r>
        <w:t>Applicants are short-listed by comparing their application form with the person specification</w:t>
      </w:r>
      <w:r w:rsidR="000A15B0">
        <w:t xml:space="preserve"> </w:t>
      </w:r>
      <w:r>
        <w:t>for the job. All short-listed candidates are offered an interview and given details of the</w:t>
      </w:r>
      <w:r w:rsidR="000A15B0">
        <w:t xml:space="preserve"> </w:t>
      </w:r>
      <w:r>
        <w:t>agency, the position for which they have applied and the terms and conditions of</w:t>
      </w:r>
      <w:r w:rsidR="000A15B0">
        <w:t xml:space="preserve"> </w:t>
      </w:r>
      <w:r>
        <w:t>employment.</w:t>
      </w:r>
    </w:p>
    <w:p w14:paraId="3252DD43" w14:textId="77777777" w:rsidR="00C423E5" w:rsidRPr="000A15B0" w:rsidRDefault="00C423E5" w:rsidP="00C423E5">
      <w:pPr>
        <w:rPr>
          <w:b/>
          <w:bCs/>
          <w:sz w:val="36"/>
          <w:szCs w:val="36"/>
        </w:rPr>
      </w:pPr>
      <w:r w:rsidRPr="000A15B0">
        <w:rPr>
          <w:b/>
          <w:bCs/>
          <w:sz w:val="36"/>
          <w:szCs w:val="36"/>
        </w:rPr>
        <w:t>Equal Opportunities Policy</w:t>
      </w:r>
    </w:p>
    <w:p w14:paraId="630F1836" w14:textId="7F5D5F00" w:rsidR="00C423E5" w:rsidRDefault="000A15B0" w:rsidP="00C423E5">
      <w:r>
        <w:t xml:space="preserve">Comfort Home Care </w:t>
      </w:r>
      <w:r w:rsidR="00C423E5">
        <w:t>practices an equal opportunities policy and wishes to</w:t>
      </w:r>
      <w:r>
        <w:t xml:space="preserve"> </w:t>
      </w:r>
      <w:r w:rsidR="00C423E5">
        <w:t>recruit and employ those people who are best suited for the vacancies for which they have</w:t>
      </w:r>
      <w:r>
        <w:t xml:space="preserve"> </w:t>
      </w:r>
      <w:r w:rsidR="00C423E5">
        <w:t>applied, regardless of sex, sexual orientation, religion, ethnic origin, race, disability or union</w:t>
      </w:r>
      <w:r>
        <w:t xml:space="preserve"> </w:t>
      </w:r>
      <w:r w:rsidR="00C423E5">
        <w:t>membership (or lack of it). To monitor the equal opportunities' policy all applications (and</w:t>
      </w:r>
      <w:r>
        <w:t xml:space="preserve"> </w:t>
      </w:r>
      <w:r w:rsidR="00C423E5">
        <w:t>their ultimate selection or rejection) are thoroughly reviewed.</w:t>
      </w:r>
    </w:p>
    <w:p w14:paraId="646498E5" w14:textId="3918E212" w:rsidR="00C423E5" w:rsidRDefault="000A15B0" w:rsidP="00C423E5">
      <w:r>
        <w:t xml:space="preserve">Comfort Home Care </w:t>
      </w:r>
      <w:r w:rsidR="00C423E5">
        <w:t>requires all employees and applicants to complete a sex</w:t>
      </w:r>
      <w:r>
        <w:t xml:space="preserve"> </w:t>
      </w:r>
      <w:r w:rsidR="00C423E5">
        <w:t>and ethnic origin form through their application process and form.</w:t>
      </w:r>
    </w:p>
    <w:p w14:paraId="024A6A61" w14:textId="77777777" w:rsidR="00C423E5" w:rsidRPr="000A15B0" w:rsidRDefault="00C423E5" w:rsidP="00C423E5">
      <w:pPr>
        <w:rPr>
          <w:b/>
          <w:bCs/>
          <w:sz w:val="36"/>
          <w:szCs w:val="36"/>
        </w:rPr>
      </w:pPr>
      <w:r w:rsidRPr="000A15B0">
        <w:rPr>
          <w:b/>
          <w:bCs/>
          <w:sz w:val="36"/>
          <w:szCs w:val="36"/>
        </w:rPr>
        <w:t>Checks and References</w:t>
      </w:r>
    </w:p>
    <w:p w14:paraId="4F45BF71" w14:textId="3BAEE4BB" w:rsidR="00C423E5" w:rsidRDefault="00C423E5" w:rsidP="00C423E5">
      <w:r>
        <w:t>All offers of employment are made on condition that satisfactory references and Criminal</w:t>
      </w:r>
      <w:r w:rsidR="000A15B0">
        <w:t xml:space="preserve"> </w:t>
      </w:r>
      <w:r>
        <w:t>Records Bureau (CRB) checks are obtained in respect of the applicant.</w:t>
      </w:r>
    </w:p>
    <w:p w14:paraId="1EEC4AB1" w14:textId="1FC86FDB" w:rsidR="00C423E5" w:rsidRDefault="00C423E5" w:rsidP="00C423E5">
      <w:r>
        <w:t>If the references or CRB checks prove to be unsatisfactory, the offer of employment may</w:t>
      </w:r>
      <w:r w:rsidR="000A15B0">
        <w:t xml:space="preserve"> </w:t>
      </w:r>
      <w:r>
        <w:t>be withdrawn without the agency being in breach of contract.</w:t>
      </w:r>
    </w:p>
    <w:p w14:paraId="1A9C2598" w14:textId="6B682EFE" w:rsidR="00C423E5" w:rsidRDefault="00C423E5" w:rsidP="00C423E5">
      <w:r>
        <w:t>Applicants should confirm in writing that their present employer may be approached for a</w:t>
      </w:r>
      <w:r w:rsidR="000A15B0">
        <w:t xml:space="preserve"> </w:t>
      </w:r>
      <w:r>
        <w:t>reference.</w:t>
      </w:r>
      <w:r w:rsidR="000A15B0">
        <w:t xml:space="preserve"> </w:t>
      </w:r>
      <w:r>
        <w:t>If a reference, verbal or written, is deemed unsatisfactory, the appointee is told and given</w:t>
      </w:r>
      <w:r w:rsidR="000A15B0">
        <w:t xml:space="preserve"> </w:t>
      </w:r>
      <w:r>
        <w:t>written confirmation that the offer of employment is withdrawn since the condition to which</w:t>
      </w:r>
      <w:r w:rsidR="000A15B0">
        <w:t xml:space="preserve"> </w:t>
      </w:r>
      <w:r>
        <w:t>it was subject has not been fulfilled.</w:t>
      </w:r>
    </w:p>
    <w:p w14:paraId="032D7089" w14:textId="19EF13A9" w:rsidR="00C423E5" w:rsidRDefault="00C423E5" w:rsidP="00C423E5">
      <w:r>
        <w:t>When recruiting new staff, the agency refers to the Independent Safeguarding Authority</w:t>
      </w:r>
      <w:r w:rsidR="000A15B0">
        <w:t xml:space="preserve"> </w:t>
      </w:r>
      <w:r>
        <w:t xml:space="preserve">(ISA) and carries out </w:t>
      </w:r>
      <w:r w:rsidR="001B2BD4">
        <w:t>full police</w:t>
      </w:r>
      <w:r>
        <w:t xml:space="preserve"> check on the candidates.</w:t>
      </w:r>
    </w:p>
    <w:p w14:paraId="615DA3BE" w14:textId="57E6737C" w:rsidR="000A15B0" w:rsidRDefault="000A15B0" w:rsidP="00C423E5">
      <w:r>
        <w:t xml:space="preserve">Comfort Home Care </w:t>
      </w:r>
      <w:r w:rsidR="00C423E5">
        <w:t>makes the required checks as follows.</w:t>
      </w:r>
      <w:r>
        <w:t xml:space="preserve"> </w:t>
      </w:r>
    </w:p>
    <w:p w14:paraId="601D236F" w14:textId="1468EFC5" w:rsidR="00C423E5" w:rsidRDefault="00C423E5" w:rsidP="00C423E5">
      <w:r>
        <w:t> Verifying applicants' identity by scrutiny of birth certificate, passport or equivalent</w:t>
      </w:r>
      <w:r w:rsidR="000A15B0">
        <w:t xml:space="preserve"> </w:t>
      </w:r>
      <w:r>
        <w:t>reliable documentation.</w:t>
      </w:r>
    </w:p>
    <w:p w14:paraId="58E54F8B" w14:textId="733ECDD1" w:rsidR="00C423E5" w:rsidRDefault="00C423E5" w:rsidP="000A15B0">
      <w:pPr>
        <w:pStyle w:val="ListParagraph"/>
        <w:numPr>
          <w:ilvl w:val="0"/>
          <w:numId w:val="3"/>
        </w:numPr>
      </w:pPr>
      <w:r>
        <w:t>Verifying their driving licence if they will be using a car to make home visits.</w:t>
      </w:r>
    </w:p>
    <w:p w14:paraId="70295AF7" w14:textId="16BEB6C7" w:rsidR="00C423E5" w:rsidRDefault="00C423E5" w:rsidP="000A15B0">
      <w:pPr>
        <w:pStyle w:val="ListParagraph"/>
        <w:numPr>
          <w:ilvl w:val="0"/>
          <w:numId w:val="3"/>
        </w:numPr>
      </w:pPr>
      <w:r>
        <w:t>Submitting certificates of training and qualifications.</w:t>
      </w:r>
    </w:p>
    <w:p w14:paraId="049590FF" w14:textId="45632D23" w:rsidR="00C423E5" w:rsidRDefault="00C423E5" w:rsidP="000A15B0">
      <w:pPr>
        <w:pStyle w:val="ListParagraph"/>
        <w:numPr>
          <w:ilvl w:val="0"/>
          <w:numId w:val="3"/>
        </w:numPr>
      </w:pPr>
      <w:r>
        <w:t>Making a declaration of their physical and mental fitness.</w:t>
      </w:r>
    </w:p>
    <w:p w14:paraId="78E8274D" w14:textId="1D367266" w:rsidR="00C423E5" w:rsidRDefault="00C423E5" w:rsidP="000A15B0">
      <w:pPr>
        <w:pStyle w:val="ListParagraph"/>
        <w:numPr>
          <w:ilvl w:val="0"/>
          <w:numId w:val="3"/>
        </w:numPr>
      </w:pPr>
      <w:r>
        <w:t>Obtaining a CRB enhanced disclosure.</w:t>
      </w:r>
    </w:p>
    <w:p w14:paraId="04AAC42A" w14:textId="67FDD7CB" w:rsidR="00C423E5" w:rsidRDefault="00C423E5" w:rsidP="000A15B0">
      <w:pPr>
        <w:pStyle w:val="ListParagraph"/>
        <w:numPr>
          <w:ilvl w:val="0"/>
          <w:numId w:val="3"/>
        </w:numPr>
      </w:pPr>
      <w:r>
        <w:lastRenderedPageBreak/>
        <w:t>Making sure they are not included on the Independent Safeguarding Authority</w:t>
      </w:r>
      <w:r w:rsidR="000A15B0">
        <w:t xml:space="preserve"> </w:t>
      </w:r>
      <w:r>
        <w:t>barred lists</w:t>
      </w:r>
      <w:r w:rsidR="000A15B0">
        <w:t>.</w:t>
      </w:r>
    </w:p>
    <w:p w14:paraId="26344338" w14:textId="104C74AB" w:rsidR="00C423E5" w:rsidRDefault="00C423E5" w:rsidP="000A15B0">
      <w:pPr>
        <w:pStyle w:val="ListParagraph"/>
        <w:numPr>
          <w:ilvl w:val="0"/>
          <w:numId w:val="3"/>
        </w:numPr>
      </w:pPr>
      <w:r>
        <w:t>Verifying eligibility to work under Section 8 of the Asylum and Immigration Act 1996</w:t>
      </w:r>
      <w:r w:rsidR="000A15B0">
        <w:t>.</w:t>
      </w:r>
    </w:p>
    <w:p w14:paraId="5914735C" w14:textId="6F848CFC" w:rsidR="00C423E5" w:rsidRDefault="00C423E5" w:rsidP="00C423E5">
      <w:r>
        <w:t>Administrative and Support Staff</w:t>
      </w:r>
      <w:r w:rsidR="002D260E">
        <w:t xml:space="preserve"> </w:t>
      </w:r>
      <w:r>
        <w:t>and other staff who are not in regular direct contact with service users are</w:t>
      </w:r>
      <w:r w:rsidR="000A15B0">
        <w:t xml:space="preserve"> </w:t>
      </w:r>
      <w:r>
        <w:t xml:space="preserve">expected to have a CRB Standard disclosure as a minimum, however </w:t>
      </w:r>
      <w:r w:rsidR="000A15B0">
        <w:t xml:space="preserve">Comfort Home Care </w:t>
      </w:r>
      <w:r>
        <w:t>reserves the right to request a CRB Enhanced disclosure.</w:t>
      </w:r>
    </w:p>
    <w:p w14:paraId="009A7C79" w14:textId="77777777" w:rsidR="00C423E5" w:rsidRPr="000A15B0" w:rsidRDefault="00C423E5" w:rsidP="00C423E5">
      <w:pPr>
        <w:rPr>
          <w:b/>
          <w:bCs/>
          <w:sz w:val="36"/>
          <w:szCs w:val="36"/>
        </w:rPr>
      </w:pPr>
      <w:r w:rsidRPr="000A15B0">
        <w:rPr>
          <w:b/>
          <w:bCs/>
          <w:sz w:val="36"/>
          <w:szCs w:val="36"/>
        </w:rPr>
        <w:t>Employment of Staff from Overseas</w:t>
      </w:r>
    </w:p>
    <w:p w14:paraId="175B2D59" w14:textId="2363924B" w:rsidR="00C423E5" w:rsidRDefault="00C423E5" w:rsidP="00C423E5">
      <w:r>
        <w:t>Staff recruited from overseas receive all required checks such as work permits and meet</w:t>
      </w:r>
      <w:r w:rsidR="000A15B0">
        <w:t xml:space="preserve"> </w:t>
      </w:r>
      <w:r>
        <w:t>all immigration legislation requirements.</w:t>
      </w:r>
      <w:r w:rsidR="000A15B0">
        <w:t xml:space="preserve"> </w:t>
      </w:r>
      <w:r>
        <w:t>Procedures where CRB Checks are not Available at Time of Starting</w:t>
      </w:r>
      <w:r w:rsidR="000A15B0">
        <w:t xml:space="preserve"> </w:t>
      </w:r>
      <w:r>
        <w:t>In cases where it is proving impossible for newly appointed care staff from the home</w:t>
      </w:r>
      <w:r w:rsidR="000A15B0">
        <w:t xml:space="preserve"> </w:t>
      </w:r>
      <w:r>
        <w:t>country or overseas to obtain an enhanced CRB disclosure the agency follows the</w:t>
      </w:r>
      <w:r w:rsidR="000A15B0">
        <w:t xml:space="preserve"> </w:t>
      </w:r>
      <w:r>
        <w:t>regulations and CQC guidance by:</w:t>
      </w:r>
    </w:p>
    <w:p w14:paraId="0C673E1F" w14:textId="6957AB5B" w:rsidR="00C423E5" w:rsidRDefault="00C423E5" w:rsidP="000A15B0">
      <w:pPr>
        <w:pStyle w:val="ListParagraph"/>
        <w:numPr>
          <w:ilvl w:val="0"/>
          <w:numId w:val="5"/>
        </w:numPr>
      </w:pPr>
      <w:r>
        <w:t>arranging for new staff to have a three-day structured induction programme in which</w:t>
      </w:r>
      <w:r w:rsidR="000A15B0">
        <w:t xml:space="preserve"> </w:t>
      </w:r>
      <w:r>
        <w:t>they carry out their work at all times under supervision</w:t>
      </w:r>
      <w:r w:rsidR="000A15B0">
        <w:t>.</w:t>
      </w:r>
    </w:p>
    <w:p w14:paraId="6FC6EE8B" w14:textId="1F2F2CEB" w:rsidR="00C423E5" w:rsidRDefault="00C423E5" w:rsidP="000A15B0">
      <w:pPr>
        <w:pStyle w:val="ListParagraph"/>
        <w:numPr>
          <w:ilvl w:val="0"/>
          <w:numId w:val="5"/>
        </w:numPr>
      </w:pPr>
      <w:r>
        <w:t>closely monitoring the appointee's work settings</w:t>
      </w:r>
      <w:r w:rsidR="000A15B0">
        <w:t>.</w:t>
      </w:r>
    </w:p>
    <w:p w14:paraId="3DBA4F0B" w14:textId="2904DF18" w:rsidR="00C423E5" w:rsidRDefault="00C423E5" w:rsidP="000A15B0">
      <w:pPr>
        <w:pStyle w:val="ListParagraph"/>
        <w:numPr>
          <w:ilvl w:val="0"/>
          <w:numId w:val="5"/>
        </w:numPr>
      </w:pPr>
      <w:r>
        <w:t>informing the service users of the position regarding lack of confirming information</w:t>
      </w:r>
      <w:r w:rsidR="000A15B0">
        <w:t>.</w:t>
      </w:r>
    </w:p>
    <w:p w14:paraId="2F773F46" w14:textId="15ABC33C" w:rsidR="00C423E5" w:rsidRDefault="00C423E5" w:rsidP="000A15B0">
      <w:pPr>
        <w:pStyle w:val="ListParagraph"/>
        <w:numPr>
          <w:ilvl w:val="0"/>
          <w:numId w:val="5"/>
        </w:numPr>
      </w:pPr>
      <w:r>
        <w:t>terminating the employment if the CRB disclosure is unsatisfactory on receipt.</w:t>
      </w:r>
    </w:p>
    <w:p w14:paraId="0CC337F3" w14:textId="77777777" w:rsidR="00C423E5" w:rsidRPr="000A15B0" w:rsidRDefault="00C423E5" w:rsidP="00C423E5">
      <w:pPr>
        <w:rPr>
          <w:b/>
          <w:bCs/>
          <w:sz w:val="36"/>
          <w:szCs w:val="36"/>
        </w:rPr>
      </w:pPr>
      <w:r w:rsidRPr="000A15B0">
        <w:rPr>
          <w:b/>
          <w:bCs/>
          <w:sz w:val="36"/>
          <w:szCs w:val="36"/>
        </w:rPr>
        <w:t>Job Interviews</w:t>
      </w:r>
    </w:p>
    <w:p w14:paraId="782490A9" w14:textId="0F71D5D9" w:rsidR="00C423E5" w:rsidRDefault="00C423E5" w:rsidP="00C423E5">
      <w:r>
        <w:t>Job interviews provide an opportunity for the agency to get the information it needs about</w:t>
      </w:r>
      <w:r w:rsidR="000A15B0">
        <w:t xml:space="preserve"> </w:t>
      </w:r>
      <w:r>
        <w:t>applicants to decide which is most suitable for the position in question. Interviews are not</w:t>
      </w:r>
      <w:r w:rsidR="000A15B0">
        <w:t xml:space="preserve"> </w:t>
      </w:r>
      <w:r>
        <w:t>conducted until a completed application form has been received.</w:t>
      </w:r>
    </w:p>
    <w:p w14:paraId="52DACDF5" w14:textId="645CFB0B" w:rsidR="00C423E5" w:rsidRDefault="00C423E5" w:rsidP="00C423E5">
      <w:r>
        <w:t>Every attempt is made to ensure that interviews are conducted under conditions which are</w:t>
      </w:r>
      <w:r w:rsidR="000A15B0">
        <w:t xml:space="preserve"> </w:t>
      </w:r>
      <w:r>
        <w:t>favourable to interviewees giving their best. Interviewers ensure that they have all the</w:t>
      </w:r>
      <w:r w:rsidR="000A15B0">
        <w:t xml:space="preserve"> </w:t>
      </w:r>
      <w:r>
        <w:t>appropriate documentation before the start of the interview.</w:t>
      </w:r>
    </w:p>
    <w:p w14:paraId="2AAAE291" w14:textId="46554C44" w:rsidR="00C423E5" w:rsidRDefault="00C423E5" w:rsidP="00C423E5">
      <w:r>
        <w:t>The assessments made by interviewers are formally recorded on an interview assessment</w:t>
      </w:r>
      <w:r w:rsidR="001B2BD4">
        <w:t xml:space="preserve"> </w:t>
      </w:r>
      <w:r>
        <w:t>form. Interviewers do not make offers of employment or suggest variations to standard</w:t>
      </w:r>
      <w:r w:rsidR="001B2BD4">
        <w:t xml:space="preserve"> </w:t>
      </w:r>
      <w:r>
        <w:t>terms and conditions of employment at the interview.</w:t>
      </w:r>
    </w:p>
    <w:p w14:paraId="78C2A658" w14:textId="77777777" w:rsidR="00C423E5" w:rsidRPr="001B2BD4" w:rsidRDefault="00C423E5" w:rsidP="00C423E5">
      <w:pPr>
        <w:rPr>
          <w:b/>
          <w:bCs/>
          <w:sz w:val="36"/>
          <w:szCs w:val="36"/>
        </w:rPr>
      </w:pPr>
      <w:r w:rsidRPr="001B2BD4">
        <w:rPr>
          <w:b/>
          <w:bCs/>
          <w:sz w:val="36"/>
          <w:szCs w:val="36"/>
        </w:rPr>
        <w:t>Registration</w:t>
      </w:r>
    </w:p>
    <w:p w14:paraId="19C69B23" w14:textId="1AEFD03F" w:rsidR="00C423E5" w:rsidRDefault="00C423E5" w:rsidP="00C423E5">
      <w:r>
        <w:t>All staff are employed in accordance with the codes of conduct of the General Social Care</w:t>
      </w:r>
      <w:r w:rsidR="001B2BD4">
        <w:t xml:space="preserve"> </w:t>
      </w:r>
      <w:r>
        <w:t>Council. As the registration of the social care workforce is extended, staff for posts for</w:t>
      </w:r>
      <w:r w:rsidR="001B2BD4">
        <w:t xml:space="preserve"> </w:t>
      </w:r>
      <w:r>
        <w:t>which registration is mandatory will be employed only on production of satisfactory</w:t>
      </w:r>
      <w:r w:rsidR="001B2BD4">
        <w:t xml:space="preserve"> </w:t>
      </w:r>
      <w:r>
        <w:t>evidence of their current</w:t>
      </w:r>
      <w:r w:rsidR="001B2BD4">
        <w:t xml:space="preserve"> </w:t>
      </w:r>
      <w:r>
        <w:t>registration.</w:t>
      </w:r>
    </w:p>
    <w:p w14:paraId="7D14BE79" w14:textId="77777777" w:rsidR="001B2BD4" w:rsidRDefault="001B2BD4" w:rsidP="00C423E5"/>
    <w:p w14:paraId="733A489B" w14:textId="77777777" w:rsidR="00C423E5" w:rsidRPr="001B2BD4" w:rsidRDefault="00C423E5" w:rsidP="00C423E5">
      <w:pPr>
        <w:rPr>
          <w:b/>
          <w:bCs/>
          <w:sz w:val="36"/>
          <w:szCs w:val="36"/>
        </w:rPr>
      </w:pPr>
      <w:r w:rsidRPr="001B2BD4">
        <w:rPr>
          <w:b/>
          <w:bCs/>
          <w:sz w:val="36"/>
          <w:szCs w:val="36"/>
        </w:rPr>
        <w:lastRenderedPageBreak/>
        <w:t>Offers of Employment</w:t>
      </w:r>
    </w:p>
    <w:p w14:paraId="6727AD80" w14:textId="696A721B" w:rsidR="00C423E5" w:rsidRDefault="00C423E5" w:rsidP="00C423E5">
      <w:r>
        <w:t>Terms of appointment and employment between the agency and its employees are always</w:t>
      </w:r>
      <w:r w:rsidR="001B2BD4">
        <w:t xml:space="preserve"> </w:t>
      </w:r>
      <w:r>
        <w:t>confirmed in writing. If, due to exceptional circumstances, a verbal statement of terms</w:t>
      </w:r>
      <w:r w:rsidR="001B2BD4">
        <w:t xml:space="preserve"> </w:t>
      </w:r>
      <w:r>
        <w:t>cannot be avoided it is always stated that it is subject to written confirmation.</w:t>
      </w:r>
    </w:p>
    <w:p w14:paraId="15507B50" w14:textId="5B96FE61" w:rsidR="00C423E5" w:rsidRDefault="00C423E5" w:rsidP="00C423E5">
      <w:r>
        <w:t>Formal offers of employment are made in writing after all short-listed candidates have been</w:t>
      </w:r>
      <w:r w:rsidR="001B2BD4">
        <w:t xml:space="preserve"> </w:t>
      </w:r>
      <w:r>
        <w:t>interviewed.</w:t>
      </w:r>
    </w:p>
    <w:p w14:paraId="4B975CD7" w14:textId="77777777" w:rsidR="00C423E5" w:rsidRPr="001B2BD4" w:rsidRDefault="00C423E5" w:rsidP="00C423E5">
      <w:pPr>
        <w:rPr>
          <w:b/>
          <w:bCs/>
          <w:sz w:val="36"/>
          <w:szCs w:val="36"/>
        </w:rPr>
      </w:pPr>
      <w:r w:rsidRPr="001B2BD4">
        <w:rPr>
          <w:b/>
          <w:bCs/>
          <w:sz w:val="36"/>
          <w:szCs w:val="36"/>
        </w:rPr>
        <w:t>Training</w:t>
      </w:r>
    </w:p>
    <w:p w14:paraId="463E31CC" w14:textId="7FDEEE0F" w:rsidR="00386EB2" w:rsidRDefault="00C423E5" w:rsidP="00C423E5">
      <w:r>
        <w:t>Managers receive training in interview methods and are made aware of aspects of</w:t>
      </w:r>
      <w:r w:rsidR="001B2BD4">
        <w:t xml:space="preserve"> </w:t>
      </w:r>
      <w:r>
        <w:t>employment law relating to discrimination and recruitment.</w:t>
      </w:r>
    </w:p>
    <w:sectPr w:rsidR="00386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06D5" w14:textId="77777777" w:rsidR="00C07564" w:rsidRDefault="00C07564" w:rsidP="00776CAE">
      <w:pPr>
        <w:spacing w:after="0" w:line="240" w:lineRule="auto"/>
      </w:pPr>
      <w:r>
        <w:separator/>
      </w:r>
    </w:p>
  </w:endnote>
  <w:endnote w:type="continuationSeparator" w:id="0">
    <w:p w14:paraId="7D19D918" w14:textId="77777777" w:rsidR="00C07564" w:rsidRDefault="00C07564" w:rsidP="0077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794B" w14:textId="77777777" w:rsidR="00E92111" w:rsidRDefault="00E92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F76D" w14:textId="7B16092E" w:rsidR="00790E40" w:rsidRDefault="00790E40">
    <w:pPr>
      <w:pStyle w:val="Footer"/>
    </w:pPr>
    <w:r>
      <w:t>Recruitment Policy</w:t>
    </w:r>
    <w:r w:rsidRPr="00790E40">
      <w:t>, Comfort Home Care, Version 1</w:t>
    </w:r>
    <w:r w:rsidRPr="00790E40">
      <w:tab/>
      <w:t>1</w:t>
    </w:r>
    <w:r w:rsidR="00E92111">
      <w:t>7</w:t>
    </w:r>
    <w:r w:rsidRPr="00790E40">
      <w:t>072019</w:t>
    </w:r>
  </w:p>
  <w:p w14:paraId="631B8689" w14:textId="77777777" w:rsidR="00790E40" w:rsidRDefault="00790E4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5C58" w14:textId="77777777" w:rsidR="00E92111" w:rsidRDefault="00E92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31670" w14:textId="77777777" w:rsidR="00C07564" w:rsidRDefault="00C07564" w:rsidP="00776CAE">
      <w:pPr>
        <w:spacing w:after="0" w:line="240" w:lineRule="auto"/>
      </w:pPr>
      <w:r>
        <w:separator/>
      </w:r>
    </w:p>
  </w:footnote>
  <w:footnote w:type="continuationSeparator" w:id="0">
    <w:p w14:paraId="4120B68B" w14:textId="77777777" w:rsidR="00C07564" w:rsidRDefault="00C07564" w:rsidP="0077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78F" w14:textId="77777777" w:rsidR="00E92111" w:rsidRDefault="00E92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5B8A" w14:textId="42462EFF" w:rsidR="00776CAE" w:rsidRDefault="00776CAE" w:rsidP="00776CAE">
    <w:pPr>
      <w:pStyle w:val="Header"/>
      <w:jc w:val="right"/>
    </w:pPr>
    <w:r>
      <w:rPr>
        <w:noProof/>
      </w:rPr>
      <w:drawing>
        <wp:inline distT="0" distB="0" distL="0" distR="0" wp14:anchorId="16392A67" wp14:editId="79026BBE">
          <wp:extent cx="1200150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75009" w14:textId="47F5CBC8" w:rsidR="00776CAE" w:rsidRPr="00776CAE" w:rsidRDefault="00776CAE" w:rsidP="00776CAE">
    <w:pPr>
      <w:pStyle w:val="Header"/>
      <w:tabs>
        <w:tab w:val="clear" w:pos="4513"/>
        <w:tab w:val="clear" w:pos="9026"/>
        <w:tab w:val="left" w:pos="1335"/>
      </w:tabs>
      <w:jc w:val="center"/>
      <w:rPr>
        <w:sz w:val="40"/>
        <w:szCs w:val="40"/>
      </w:rPr>
    </w:pPr>
    <w:r>
      <w:rPr>
        <w:sz w:val="40"/>
        <w:szCs w:val="40"/>
      </w:rPr>
      <w:t>Recruitment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D20A" w14:textId="77777777" w:rsidR="00E92111" w:rsidRDefault="00E92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C4D"/>
    <w:multiLevelType w:val="hybridMultilevel"/>
    <w:tmpl w:val="270A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0CB7"/>
    <w:multiLevelType w:val="hybridMultilevel"/>
    <w:tmpl w:val="DBD0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5B1B"/>
    <w:multiLevelType w:val="hybridMultilevel"/>
    <w:tmpl w:val="734A832A"/>
    <w:lvl w:ilvl="0" w:tplc="F8E4D0E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169"/>
    <w:multiLevelType w:val="hybridMultilevel"/>
    <w:tmpl w:val="93AA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476"/>
    <w:multiLevelType w:val="hybridMultilevel"/>
    <w:tmpl w:val="576C5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E5"/>
    <w:rsid w:val="000A15B0"/>
    <w:rsid w:val="000B2E50"/>
    <w:rsid w:val="001B2BD4"/>
    <w:rsid w:val="002D260E"/>
    <w:rsid w:val="00386EB2"/>
    <w:rsid w:val="00776CAE"/>
    <w:rsid w:val="00790E40"/>
    <w:rsid w:val="009564B6"/>
    <w:rsid w:val="00A47C95"/>
    <w:rsid w:val="00A729FD"/>
    <w:rsid w:val="00A96C05"/>
    <w:rsid w:val="00C07564"/>
    <w:rsid w:val="00C423E5"/>
    <w:rsid w:val="00E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D8EC8"/>
  <w15:chartTrackingRefBased/>
  <w15:docId w15:val="{3C5BD2BA-D146-4100-8841-38BFA9E0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AE"/>
  </w:style>
  <w:style w:type="paragraph" w:styleId="Footer">
    <w:name w:val="footer"/>
    <w:basedOn w:val="Normal"/>
    <w:link w:val="FooterChar"/>
    <w:uiPriority w:val="99"/>
    <w:unhideWhenUsed/>
    <w:rsid w:val="0077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AE"/>
  </w:style>
  <w:style w:type="paragraph" w:styleId="ListParagraph">
    <w:name w:val="List Paragraph"/>
    <w:basedOn w:val="Normal"/>
    <w:uiPriority w:val="34"/>
    <w:qFormat/>
    <w:rsid w:val="000A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 3</dc:creator>
  <cp:keywords/>
  <dc:description/>
  <cp:lastModifiedBy>CHC 3</cp:lastModifiedBy>
  <cp:revision>3</cp:revision>
  <dcterms:created xsi:type="dcterms:W3CDTF">2019-07-16T15:54:00Z</dcterms:created>
  <dcterms:modified xsi:type="dcterms:W3CDTF">2019-07-17T10:49:00Z</dcterms:modified>
</cp:coreProperties>
</file>